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7EEA" w:rsidRDefault="004E5226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-720091</wp:posOffset>
            </wp:positionH>
            <wp:positionV relativeFrom="paragraph">
              <wp:posOffset>-350521</wp:posOffset>
            </wp:positionV>
            <wp:extent cx="7534275" cy="12180411"/>
            <wp:effectExtent l="0" t="0" r="0" b="0"/>
            <wp:wrapNone/>
            <wp:docPr id="1" name="Рисунок 1" descr="H:\Документы к аккредитации\Документы\Проверенные документы БЗ-17,18\ФГОС 3+\Сканы\Технология модульного образования\РП_Технология модульного образования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окументы к аккредитации\Документы\Проверенные документы БЗ-17,18\ФГОС 3+\Сканы\Технология модульного образования\РП_Технология модульного образования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8707" cy="12187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9D7EEA" w:rsidRPr="004E5226" w:rsidRDefault="00834A66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-720090</wp:posOffset>
            </wp:positionH>
            <wp:positionV relativeFrom="paragraph">
              <wp:posOffset>-274321</wp:posOffset>
            </wp:positionV>
            <wp:extent cx="7543800" cy="10627883"/>
            <wp:effectExtent l="19050" t="0" r="0" b="0"/>
            <wp:wrapNone/>
            <wp:docPr id="4" name="Рисунок 1" descr="E:\Документы к аккредитации\Документы\Проверенные документы БЗ-17,18\ФГОС 3+\Сканы (Зайцева-Трушкова)\технол модульн обуч в би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Сканы (Зайцева-Трушкова)\технол модульн обуч в биол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627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E5226" w:rsidRPr="004E5226">
        <w:br w:type="page"/>
      </w:r>
    </w:p>
    <w:p w:rsidR="009D7EEA" w:rsidRDefault="004E5226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-320040</wp:posOffset>
            </wp:positionH>
            <wp:positionV relativeFrom="paragraph">
              <wp:posOffset>-369570</wp:posOffset>
            </wp:positionV>
            <wp:extent cx="6858000" cy="12336277"/>
            <wp:effectExtent l="0" t="0" r="0" b="0"/>
            <wp:wrapNone/>
            <wp:docPr id="3" name="Рисунок 3" descr="H:\Документы к аккредитации\Документы\Проверенные документы БЗ-17,18\ФГОС 3+\Сканы\Технология модульного образования\РП_Технология модульного образования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Документы к аккредитации\Документы\Проверенные документы БЗ-17,18\ФГОС 3+\Сканы\Технология модульного образования\РП_Технология модульного образования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034" cy="12343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39"/>
        <w:gridCol w:w="46"/>
        <w:gridCol w:w="15"/>
        <w:gridCol w:w="188"/>
        <w:gridCol w:w="276"/>
        <w:gridCol w:w="26"/>
        <w:gridCol w:w="1332"/>
        <w:gridCol w:w="153"/>
        <w:gridCol w:w="1423"/>
        <w:gridCol w:w="295"/>
        <w:gridCol w:w="639"/>
        <w:gridCol w:w="694"/>
        <w:gridCol w:w="1110"/>
        <w:gridCol w:w="795"/>
        <w:gridCol w:w="427"/>
        <w:gridCol w:w="674"/>
        <w:gridCol w:w="381"/>
        <w:gridCol w:w="961"/>
      </w:tblGrid>
      <w:tr w:rsidR="009D7EEA" w:rsidRPr="005D6E5F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9D7EEA" w:rsidRPr="005D6E5F" w:rsidTr="0017250E">
        <w:trPr>
          <w:trHeight w:hRule="exact" w:val="72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 w:rsidP="0017250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«Технология модульного обучения» являются обеспечение условий для формирования  методической культуры педагога-профессионала, а также мотивация самосовершенствования, как компонентов, необходимых для подготовки учителя биологии средней школы.</w:t>
            </w:r>
          </w:p>
        </w:tc>
      </w:tr>
      <w:tr w:rsidR="009D7EEA" w:rsidTr="0017250E">
        <w:trPr>
          <w:trHeight w:hRule="exact" w:val="28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 w:rsidP="0017250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дисциплины:</w:t>
            </w:r>
          </w:p>
        </w:tc>
      </w:tr>
      <w:tr w:rsidR="009D7EEA" w:rsidRPr="005D6E5F" w:rsidTr="0017250E">
        <w:trPr>
          <w:trHeight w:hRule="exact" w:val="28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 w:rsidP="0017250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компетенций  студентов в области  использования современных педагогических технологий.</w:t>
            </w:r>
          </w:p>
        </w:tc>
      </w:tr>
      <w:tr w:rsidR="009D7EEA" w:rsidRPr="005D6E5F" w:rsidTr="0017250E">
        <w:trPr>
          <w:trHeight w:hRule="exact" w:val="50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 w:rsidP="0017250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изучение особенностей информационно-предметной </w:t>
            </w:r>
            <w:proofErr w:type="gramStart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</w:t>
            </w:r>
            <w:proofErr w:type="gramEnd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которой протекает учебно-воспитательный процесс по биологии в рамках модульного обучения</w:t>
            </w:r>
          </w:p>
        </w:tc>
      </w:tr>
      <w:tr w:rsidR="009D7EEA" w:rsidRPr="005D6E5F" w:rsidTr="0017250E">
        <w:trPr>
          <w:trHeight w:hRule="exact" w:val="28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 w:rsidP="0017250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-развитие представлений об инновационных подходах, педагогических технологиях в обучении  биологии.</w:t>
            </w:r>
          </w:p>
        </w:tc>
      </w:tr>
      <w:tr w:rsidR="009D7EEA" w:rsidRPr="005D6E5F" w:rsidTr="0017250E">
        <w:trPr>
          <w:trHeight w:hRule="exact" w:val="279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 w:rsidP="0017250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компетенций, необходимых для успешной профессиональной деятельности.</w:t>
            </w:r>
          </w:p>
        </w:tc>
      </w:tr>
      <w:tr w:rsidR="009D7EEA" w:rsidRPr="005D6E5F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D7EEA" w:rsidTr="0017250E">
        <w:trPr>
          <w:trHeight w:hRule="exact" w:val="277"/>
        </w:trPr>
        <w:tc>
          <w:tcPr>
            <w:tcW w:w="287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399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.В.ДВ.15</w:t>
            </w:r>
          </w:p>
        </w:tc>
      </w:tr>
      <w:tr w:rsidR="009D7EEA" w:rsidRPr="005D6E5F" w:rsidTr="0017250E">
        <w:trPr>
          <w:trHeight w:hRule="exact" w:val="27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D7EEA" w:rsidTr="0017250E">
        <w:trPr>
          <w:trHeight w:hRule="exact" w:val="28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</w:t>
            </w:r>
          </w:p>
        </w:tc>
      </w:tr>
      <w:tr w:rsidR="009D7EEA" w:rsidRPr="005D6E5F" w:rsidTr="0017250E">
        <w:trPr>
          <w:trHeight w:hRule="exact" w:val="279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научной деятельности в биологическом образовании</w:t>
            </w:r>
          </w:p>
        </w:tc>
      </w:tr>
      <w:tr w:rsidR="009D7EEA" w:rsidRPr="005D6E5F" w:rsidTr="0017250E">
        <w:trPr>
          <w:trHeight w:hRule="exact" w:val="50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E5226" w:rsidTr="0017250E">
        <w:trPr>
          <w:trHeight w:hRule="exact" w:val="28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932A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методического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консультирования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учащихся</w:t>
            </w:r>
          </w:p>
        </w:tc>
      </w:tr>
      <w:tr w:rsidR="004E5226" w:rsidTr="0017250E">
        <w:trPr>
          <w:trHeight w:hRule="exact" w:val="28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932A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Школьные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биологические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экскурсии</w:t>
            </w:r>
          </w:p>
        </w:tc>
      </w:tr>
      <w:tr w:rsidR="004E5226" w:rsidTr="0017250E">
        <w:trPr>
          <w:trHeight w:hRule="exact" w:val="28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932A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</w:p>
        </w:tc>
      </w:tr>
      <w:tr w:rsidR="004E5226" w:rsidTr="0017250E">
        <w:trPr>
          <w:trHeight w:hRule="exact" w:val="277"/>
        </w:trPr>
        <w:tc>
          <w:tcPr>
            <w:tcW w:w="885" w:type="dxa"/>
            <w:gridSpan w:val="2"/>
          </w:tcPr>
          <w:p w:rsidR="004E5226" w:rsidRDefault="004E5226"/>
        </w:tc>
        <w:tc>
          <w:tcPr>
            <w:tcW w:w="1990" w:type="dxa"/>
            <w:gridSpan w:val="6"/>
          </w:tcPr>
          <w:p w:rsidR="004E5226" w:rsidRDefault="004E5226"/>
        </w:tc>
        <w:tc>
          <w:tcPr>
            <w:tcW w:w="1718" w:type="dxa"/>
            <w:gridSpan w:val="2"/>
          </w:tcPr>
          <w:p w:rsidR="004E5226" w:rsidRDefault="004E5226"/>
        </w:tc>
        <w:tc>
          <w:tcPr>
            <w:tcW w:w="4720" w:type="dxa"/>
            <w:gridSpan w:val="7"/>
          </w:tcPr>
          <w:p w:rsidR="004E5226" w:rsidRDefault="004E5226"/>
        </w:tc>
        <w:tc>
          <w:tcPr>
            <w:tcW w:w="961" w:type="dxa"/>
          </w:tcPr>
          <w:p w:rsidR="004E5226" w:rsidRDefault="004E5226"/>
        </w:tc>
      </w:tr>
      <w:tr w:rsidR="004E5226" w:rsidRPr="005D6E5F" w:rsidTr="004E5226">
        <w:trPr>
          <w:trHeight w:hRule="exact" w:val="522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E5226" w:rsidRPr="004E5226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E5226" w:rsidRPr="005D6E5F" w:rsidTr="004E5226">
        <w:trPr>
          <w:trHeight w:hRule="exact" w:val="536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4E5226" w:rsidRDefault="001725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</w:t>
            </w:r>
            <w:r w:rsidR="004E5226"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к профессиональной деятельности в соответствии с нормативно-правовыми актами сферы образования</w:t>
            </w:r>
          </w:p>
        </w:tc>
      </w:tr>
      <w:tr w:rsidR="004E5226" w:rsidTr="000B541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E5226" w:rsidRPr="005D6E5F" w:rsidTr="000B541C">
        <w:trPr>
          <w:trHeight w:hRule="exact" w:val="501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FB362F" w:rsidRDefault="004E5226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:в полной мере нормативно-правовые акты сферы образования при реализации образовательного процесса по биологии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5226" w:rsidRPr="005D6E5F" w:rsidTr="000B541C">
        <w:trPr>
          <w:trHeight w:hRule="exact" w:val="516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FB362F" w:rsidRDefault="004E5226" w:rsidP="000B541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нормативно-правовые акты сферы образования при реализации образовательного процесса по биологии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5226" w:rsidRPr="005D6E5F" w:rsidTr="000B541C">
        <w:trPr>
          <w:trHeight w:hRule="exact" w:val="551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FB362F" w:rsidRDefault="004E5226" w:rsidP="000B541C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нормативно-правовые акты сферы образования при реализации образовательного процесса по биологии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5226" w:rsidTr="000B541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E5226" w:rsidRPr="005D6E5F" w:rsidTr="000B541C">
        <w:trPr>
          <w:trHeight w:hRule="exact" w:val="563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FB362F" w:rsidRDefault="004E5226" w:rsidP="0017250E">
            <w:pPr>
              <w:spacing w:after="0" w:line="240" w:lineRule="auto"/>
              <w:ind w:left="851" w:hanging="851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полной мере организовать образовательный процесс в соответствии с нормативно-правовыми актами сферы образования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5226" w:rsidRPr="005D6E5F" w:rsidTr="000B541C">
        <w:trPr>
          <w:trHeight w:hRule="exact" w:val="55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FB362F" w:rsidRDefault="004E5226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организовать образовательный процесс в соответствии с нормативно-правовыми актами сферы образования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5226" w:rsidRPr="005D6E5F" w:rsidTr="000B541C">
        <w:trPr>
          <w:trHeight w:hRule="exact" w:val="579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FB362F" w:rsidRDefault="004E5226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организовать образовательный процесс в соответствии с нормативно-правовыми актами сферы образования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E5226" w:rsidTr="000B541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E5226" w:rsidRPr="005D6E5F" w:rsidTr="000B541C">
        <w:trPr>
          <w:trHeight w:hRule="exact" w:val="563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FB362F" w:rsidRDefault="004E5226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 полной мере навыками организации образовательного процесса в соответствии с нормативно-правовыми актами сферы образования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5226" w:rsidRPr="005D6E5F" w:rsidTr="000B541C">
        <w:trPr>
          <w:trHeight w:hRule="exact" w:val="55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1D057A" w:rsidRDefault="004E5226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2: в целом навыками организации образовательного процесса в соответствии с нормативно-правовыми актами сферы образования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5226" w:rsidRPr="005D6E5F" w:rsidTr="000B541C">
        <w:trPr>
          <w:trHeight w:hRule="exact" w:val="565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1D057A" w:rsidRDefault="004E5226" w:rsidP="000B541C">
            <w:pPr>
              <w:spacing w:after="0" w:line="240" w:lineRule="auto"/>
              <w:ind w:left="993" w:hanging="993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D226A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Уровень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3: частично навыками организации образовательного процесса в соответствии с нормативно-правовыми актами сферы образования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E5226" w:rsidRPr="005D6E5F" w:rsidTr="0017250E">
        <w:trPr>
          <w:trHeight w:hRule="exact" w:val="138"/>
        </w:trPr>
        <w:tc>
          <w:tcPr>
            <w:tcW w:w="885" w:type="dxa"/>
            <w:gridSpan w:val="2"/>
          </w:tcPr>
          <w:p w:rsidR="004E5226" w:rsidRPr="00860646" w:rsidRDefault="004E5226"/>
        </w:tc>
        <w:tc>
          <w:tcPr>
            <w:tcW w:w="1990" w:type="dxa"/>
            <w:gridSpan w:val="6"/>
          </w:tcPr>
          <w:p w:rsidR="004E5226" w:rsidRPr="00860646" w:rsidRDefault="004E5226"/>
        </w:tc>
        <w:tc>
          <w:tcPr>
            <w:tcW w:w="1718" w:type="dxa"/>
            <w:gridSpan w:val="2"/>
          </w:tcPr>
          <w:p w:rsidR="004E5226" w:rsidRPr="00860646" w:rsidRDefault="004E5226"/>
        </w:tc>
        <w:tc>
          <w:tcPr>
            <w:tcW w:w="4720" w:type="dxa"/>
            <w:gridSpan w:val="7"/>
          </w:tcPr>
          <w:p w:rsidR="004E5226" w:rsidRPr="00860646" w:rsidRDefault="004E5226"/>
        </w:tc>
        <w:tc>
          <w:tcPr>
            <w:tcW w:w="961" w:type="dxa"/>
          </w:tcPr>
          <w:p w:rsidR="004E5226" w:rsidRPr="00860646" w:rsidRDefault="004E5226"/>
        </w:tc>
      </w:tr>
      <w:tr w:rsidR="004E5226" w:rsidRPr="005D6E5F" w:rsidTr="004E5226">
        <w:trPr>
          <w:trHeight w:hRule="exact" w:val="536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4E5226" w:rsidRDefault="004E5226" w:rsidP="001725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4E5226" w:rsidTr="000B541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E5226" w:rsidRPr="005D6E5F" w:rsidTr="0017250E">
        <w:trPr>
          <w:trHeight w:hRule="exact" w:val="277"/>
        </w:trPr>
        <w:tc>
          <w:tcPr>
            <w:tcW w:w="13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8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методологию постановки исследований в области школь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ного биологического образования;</w:t>
            </w:r>
          </w:p>
        </w:tc>
      </w:tr>
      <w:tr w:rsidR="004E5226" w:rsidRPr="005D6E5F" w:rsidTr="0017250E">
        <w:trPr>
          <w:trHeight w:hRule="exact" w:val="277"/>
        </w:trPr>
        <w:tc>
          <w:tcPr>
            <w:tcW w:w="13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8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методологию постановки исследований в области школь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ного биологического образования;</w:t>
            </w:r>
          </w:p>
        </w:tc>
      </w:tr>
      <w:tr w:rsidR="004E5226" w:rsidRPr="005D6E5F" w:rsidTr="0017250E">
        <w:trPr>
          <w:trHeight w:hRule="exact" w:val="277"/>
        </w:trPr>
        <w:tc>
          <w:tcPr>
            <w:tcW w:w="13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8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 методологию постановки исследований в области школьного биологического образования.</w:t>
            </w:r>
          </w:p>
        </w:tc>
      </w:tr>
      <w:tr w:rsidR="004E5226" w:rsidTr="000B541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E5226" w:rsidRPr="005D6E5F" w:rsidTr="0017250E">
        <w:trPr>
          <w:trHeight w:hRule="exact" w:val="478"/>
        </w:trPr>
        <w:tc>
          <w:tcPr>
            <w:tcW w:w="13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8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использовать систематизированные теоретические и практические знания в области биологии для постановки и решения исследовательс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ких задач в области образования;</w:t>
            </w:r>
          </w:p>
        </w:tc>
      </w:tr>
      <w:tr w:rsidR="004E5226" w:rsidRPr="005D6E5F" w:rsidTr="0017250E">
        <w:trPr>
          <w:trHeight w:hRule="exact" w:val="478"/>
        </w:trPr>
        <w:tc>
          <w:tcPr>
            <w:tcW w:w="13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8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использовать систематизированные теоретические и практические знания в области биологии для постановки и решения исследовательс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ких задач в области образования;</w:t>
            </w:r>
          </w:p>
        </w:tc>
      </w:tr>
      <w:tr w:rsidR="004E5226" w:rsidRPr="005D6E5F" w:rsidTr="0017250E">
        <w:trPr>
          <w:trHeight w:hRule="exact" w:val="478"/>
        </w:trPr>
        <w:tc>
          <w:tcPr>
            <w:tcW w:w="13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3</w:t>
            </w:r>
          </w:p>
        </w:tc>
        <w:tc>
          <w:tcPr>
            <w:tcW w:w="888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 использовать систематизированные теоретические и практические знания в области биологии для постановки и решения исследовательских задач в области образования.</w:t>
            </w:r>
          </w:p>
        </w:tc>
      </w:tr>
      <w:tr w:rsidR="004E5226" w:rsidTr="000B541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E5226" w:rsidRPr="005D6E5F" w:rsidTr="0017250E">
        <w:trPr>
          <w:trHeight w:hRule="exact" w:val="478"/>
        </w:trPr>
        <w:tc>
          <w:tcPr>
            <w:tcW w:w="13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8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навыками постановки и решения исследовательских задач в области школь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ного биологического образования;</w:t>
            </w:r>
          </w:p>
        </w:tc>
      </w:tr>
      <w:tr w:rsidR="004E5226" w:rsidRPr="005D6E5F" w:rsidTr="0017250E">
        <w:trPr>
          <w:trHeight w:hRule="exact" w:val="478"/>
        </w:trPr>
        <w:tc>
          <w:tcPr>
            <w:tcW w:w="13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8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навыками постановки и решения исследовательских задач в области школь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ного биологического образования;</w:t>
            </w:r>
          </w:p>
        </w:tc>
      </w:tr>
      <w:tr w:rsidR="004E5226" w:rsidRPr="005D6E5F" w:rsidTr="0017250E">
        <w:trPr>
          <w:trHeight w:hRule="exact" w:val="478"/>
        </w:trPr>
        <w:tc>
          <w:tcPr>
            <w:tcW w:w="139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8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 навыками постановки и решения исследовательских задач в области школьного биологического образования.</w:t>
            </w:r>
          </w:p>
        </w:tc>
      </w:tr>
      <w:tr w:rsidR="004E5226" w:rsidRPr="005D6E5F" w:rsidTr="0017250E">
        <w:trPr>
          <w:trHeight w:hRule="exact" w:val="138"/>
        </w:trPr>
        <w:tc>
          <w:tcPr>
            <w:tcW w:w="885" w:type="dxa"/>
            <w:gridSpan w:val="2"/>
          </w:tcPr>
          <w:p w:rsidR="004E5226" w:rsidRPr="00860646" w:rsidRDefault="004E5226"/>
        </w:tc>
        <w:tc>
          <w:tcPr>
            <w:tcW w:w="1990" w:type="dxa"/>
            <w:gridSpan w:val="6"/>
          </w:tcPr>
          <w:p w:rsidR="004E5226" w:rsidRPr="00860646" w:rsidRDefault="004E5226"/>
        </w:tc>
        <w:tc>
          <w:tcPr>
            <w:tcW w:w="1718" w:type="dxa"/>
            <w:gridSpan w:val="2"/>
          </w:tcPr>
          <w:p w:rsidR="004E5226" w:rsidRPr="00860646" w:rsidRDefault="004E5226"/>
        </w:tc>
        <w:tc>
          <w:tcPr>
            <w:tcW w:w="4720" w:type="dxa"/>
            <w:gridSpan w:val="7"/>
          </w:tcPr>
          <w:p w:rsidR="004E5226" w:rsidRPr="00860646" w:rsidRDefault="004E5226"/>
        </w:tc>
        <w:tc>
          <w:tcPr>
            <w:tcW w:w="961" w:type="dxa"/>
          </w:tcPr>
          <w:p w:rsidR="004E5226" w:rsidRPr="00860646" w:rsidRDefault="004E5226"/>
        </w:tc>
      </w:tr>
      <w:tr w:rsidR="004E5226" w:rsidRPr="005D6E5F" w:rsidTr="004E5226">
        <w:trPr>
          <w:trHeight w:hRule="exact" w:val="308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4E5226" w:rsidRDefault="001725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ПК-12: способность</w:t>
            </w:r>
            <w:r w:rsidR="004E5226"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руководить учебно-исследовательской деятельностью </w:t>
            </w:r>
            <w:proofErr w:type="gramStart"/>
            <w:r w:rsidR="004E5226"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4E5226" w:rsidTr="000B541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E5226" w:rsidRPr="005D6E5F" w:rsidTr="0017250E">
        <w:trPr>
          <w:trHeight w:hRule="exact" w:val="1357"/>
        </w:trPr>
        <w:tc>
          <w:tcPr>
            <w:tcW w:w="13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мере:</w:t>
            </w:r>
          </w:p>
          <w:p w:rsidR="004E5226" w:rsidRPr="00DB0647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требования ФГОС ООО, предъявляемые к реализации системно-</w:t>
            </w:r>
            <w:proofErr w:type="spellStart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 к обучению;</w:t>
            </w:r>
          </w:p>
          <w:p w:rsidR="004E5226" w:rsidRPr="00DB0647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систему познавательных универсальных учебных действий в соответствии с ФГОС ООО;</w:t>
            </w:r>
          </w:p>
          <w:p w:rsidR="004E5226" w:rsidRPr="00DB0647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 школьного предмета "Биология" в соответствии с образовательными программами;</w:t>
            </w:r>
          </w:p>
          <w:p w:rsidR="004E5226" w:rsidRPr="00DB0647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место и роль научно-исследовательской деятельности в школьном курсе биологии.</w:t>
            </w:r>
          </w:p>
        </w:tc>
      </w:tr>
      <w:tr w:rsidR="004E5226" w:rsidRPr="005D6E5F" w:rsidTr="0017250E">
        <w:trPr>
          <w:trHeight w:hRule="exact" w:val="1357"/>
        </w:trPr>
        <w:tc>
          <w:tcPr>
            <w:tcW w:w="13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целом:</w:t>
            </w:r>
          </w:p>
          <w:p w:rsidR="004E5226" w:rsidRPr="00DB0647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требования ФГОС ООО, предъявляемые к реализации системно-</w:t>
            </w:r>
            <w:proofErr w:type="spellStart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 к обучению;</w:t>
            </w:r>
          </w:p>
          <w:p w:rsidR="004E5226" w:rsidRPr="00DB0647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систему познавательных универсальных учебных действий в соответствии с ФГОС ООО;</w:t>
            </w:r>
          </w:p>
          <w:p w:rsidR="004E5226" w:rsidRPr="00DB0647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 школьного предмета "Биология" в соответствии с образовательными программами;</w:t>
            </w:r>
          </w:p>
          <w:p w:rsidR="004E5226" w:rsidRPr="00DB0647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место и роль научно-исследовательской деятельности в школьном курсе биологии.</w:t>
            </w:r>
          </w:p>
        </w:tc>
      </w:tr>
      <w:tr w:rsidR="004E5226" w:rsidRPr="005D6E5F" w:rsidTr="0017250E">
        <w:trPr>
          <w:trHeight w:hRule="exact" w:val="1357"/>
        </w:trPr>
        <w:tc>
          <w:tcPr>
            <w:tcW w:w="13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астично:</w:t>
            </w:r>
          </w:p>
          <w:p w:rsidR="004E5226" w:rsidRPr="00DB0647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требования ФГОС ООО, предъявляемые к реализации системно-</w:t>
            </w:r>
            <w:proofErr w:type="spellStart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деятельностного</w:t>
            </w:r>
            <w:proofErr w:type="spellEnd"/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подхода к обучению;</w:t>
            </w:r>
          </w:p>
          <w:p w:rsidR="004E5226" w:rsidRPr="00DB0647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систему познавательных универсальных учебных действий в соответствии с ФГОС ООО;</w:t>
            </w:r>
          </w:p>
          <w:p w:rsidR="004E5226" w:rsidRPr="00DB0647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 школьного предмета "Биология" в соответствии с образовательными программами;</w:t>
            </w:r>
          </w:p>
          <w:p w:rsidR="004E5226" w:rsidRPr="00DB0647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место и роль научно-исследовательской деятельности в школьном курсе биологии.</w:t>
            </w:r>
          </w:p>
        </w:tc>
      </w:tr>
      <w:tr w:rsidR="004E5226" w:rsidTr="000B541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E5226" w:rsidRPr="005D6E5F" w:rsidTr="0017250E">
        <w:trPr>
          <w:trHeight w:hRule="exact" w:val="478"/>
        </w:trPr>
        <w:tc>
          <w:tcPr>
            <w:tcW w:w="13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использовать возможности школьного курса биологии для организации научно- исследовательской де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ят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ельности школьников на 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неклассных занятиях по биологии;</w:t>
            </w:r>
          </w:p>
        </w:tc>
      </w:tr>
      <w:tr w:rsidR="004E5226" w:rsidRPr="005D6E5F" w:rsidTr="0017250E">
        <w:trPr>
          <w:trHeight w:hRule="exact" w:val="478"/>
        </w:trPr>
        <w:tc>
          <w:tcPr>
            <w:tcW w:w="13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использовать возможности школьного курса биологии для организации научно-исследовательской де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ят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ельности школьников на 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неклассных занятиях по биологии;</w:t>
            </w:r>
          </w:p>
        </w:tc>
      </w:tr>
      <w:tr w:rsidR="004E5226" w:rsidRPr="005D6E5F" w:rsidTr="0017250E">
        <w:trPr>
          <w:trHeight w:hRule="exact" w:val="478"/>
        </w:trPr>
        <w:tc>
          <w:tcPr>
            <w:tcW w:w="13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 использовать возможности школьного курса биологии для организации научно-исследовательской де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ят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ельности школьников на внеклассных занятиях по биологии.</w:t>
            </w:r>
          </w:p>
        </w:tc>
      </w:tr>
      <w:tr w:rsidR="004E5226" w:rsidTr="000B541C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E5226" w:rsidRPr="005D6E5F" w:rsidTr="0017250E">
        <w:trPr>
          <w:trHeight w:hRule="exact" w:val="478"/>
        </w:trPr>
        <w:tc>
          <w:tcPr>
            <w:tcW w:w="13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полной мере навыками организации 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учно-исследовательской деятельности школьников  в рамка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 внеклассных работ по биологии;</w:t>
            </w:r>
          </w:p>
        </w:tc>
      </w:tr>
      <w:tr w:rsidR="004E5226" w:rsidRPr="005D6E5F" w:rsidTr="0017250E">
        <w:trPr>
          <w:trHeight w:hRule="exact" w:val="478"/>
        </w:trPr>
        <w:tc>
          <w:tcPr>
            <w:tcW w:w="13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целом навыками организации 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учно-исследовательской деятельности школьников  в рамках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внеклассных работ по биологии;</w:t>
            </w:r>
          </w:p>
        </w:tc>
      </w:tr>
      <w:tr w:rsidR="004E5226" w:rsidRPr="005D6E5F" w:rsidTr="0017250E">
        <w:trPr>
          <w:trHeight w:hRule="exact" w:val="478"/>
        </w:trPr>
        <w:tc>
          <w:tcPr>
            <w:tcW w:w="136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 w:rsidP="000B541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DB0647" w:rsidRDefault="0017250E" w:rsidP="000B541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астично навыками организации 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="004E5226" w:rsidRPr="00DB064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учно-исследовательской деятельности школьников  в рамках внеклассных работ по биологии.</w:t>
            </w:r>
          </w:p>
        </w:tc>
      </w:tr>
      <w:tr w:rsidR="004E5226" w:rsidRPr="005D6E5F" w:rsidTr="0017250E">
        <w:trPr>
          <w:trHeight w:hRule="exact" w:val="138"/>
        </w:trPr>
        <w:tc>
          <w:tcPr>
            <w:tcW w:w="885" w:type="dxa"/>
            <w:gridSpan w:val="2"/>
          </w:tcPr>
          <w:p w:rsidR="004E5226" w:rsidRPr="00834A66" w:rsidRDefault="004E5226"/>
        </w:tc>
        <w:tc>
          <w:tcPr>
            <w:tcW w:w="1990" w:type="dxa"/>
            <w:gridSpan w:val="6"/>
          </w:tcPr>
          <w:p w:rsidR="004E5226" w:rsidRPr="00834A66" w:rsidRDefault="004E5226"/>
        </w:tc>
        <w:tc>
          <w:tcPr>
            <w:tcW w:w="1718" w:type="dxa"/>
            <w:gridSpan w:val="2"/>
          </w:tcPr>
          <w:p w:rsidR="004E5226" w:rsidRPr="00834A66" w:rsidRDefault="004E5226"/>
        </w:tc>
        <w:tc>
          <w:tcPr>
            <w:tcW w:w="4720" w:type="dxa"/>
            <w:gridSpan w:val="7"/>
          </w:tcPr>
          <w:p w:rsidR="004E5226" w:rsidRPr="00834A66" w:rsidRDefault="004E5226"/>
        </w:tc>
        <w:tc>
          <w:tcPr>
            <w:tcW w:w="961" w:type="dxa"/>
          </w:tcPr>
          <w:p w:rsidR="004E5226" w:rsidRPr="00834A66" w:rsidRDefault="004E5226"/>
        </w:tc>
      </w:tr>
      <w:tr w:rsidR="004E5226" w:rsidRPr="005D6E5F" w:rsidTr="004E5226">
        <w:trPr>
          <w:trHeight w:hRule="exact" w:val="277"/>
        </w:trPr>
        <w:tc>
          <w:tcPr>
            <w:tcW w:w="10274" w:type="dxa"/>
            <w:gridSpan w:val="18"/>
            <w:shd w:val="clear" w:color="000000" w:fill="FFFFFF"/>
            <w:tcMar>
              <w:left w:w="34" w:type="dxa"/>
              <w:right w:w="34" w:type="dxa"/>
            </w:tcMar>
          </w:tcPr>
          <w:p w:rsidR="004E5226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4E5226" w:rsidTr="0017250E">
        <w:trPr>
          <w:trHeight w:hRule="exact" w:val="27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E5226" w:rsidRPr="005D6E5F" w:rsidTr="0017250E">
        <w:trPr>
          <w:trHeight w:hRule="exact" w:val="50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формы организации познавательной деятельности учащихся при обучении биологии в современных педагогических условиях,</w:t>
            </w:r>
          </w:p>
        </w:tc>
      </w:tr>
      <w:tr w:rsidR="004E5226" w:rsidRPr="005D6E5F" w:rsidTr="0017250E">
        <w:trPr>
          <w:trHeight w:hRule="exact" w:val="50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разнообразие и специфику современных форм организации учебно-воспитательного процесса по предмету: многообразие средств обучения, специфику применения наглядности на уроке,</w:t>
            </w:r>
          </w:p>
        </w:tc>
      </w:tr>
      <w:tr w:rsidR="004E5226" w:rsidRPr="005D6E5F" w:rsidTr="0017250E">
        <w:trPr>
          <w:trHeight w:hRule="exact" w:val="28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инновационные подходы к школьному биологическому образованию</w:t>
            </w:r>
          </w:p>
        </w:tc>
      </w:tr>
      <w:tr w:rsidR="004E5226" w:rsidRPr="005D6E5F" w:rsidTr="0017250E">
        <w:trPr>
          <w:trHeight w:hRule="exact" w:val="28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материальное оснащение учебно-воспитательного процесса по биологии, особенности УМК,</w:t>
            </w:r>
          </w:p>
        </w:tc>
      </w:tr>
      <w:tr w:rsidR="004E5226" w:rsidRPr="005D6E5F" w:rsidTr="0017250E">
        <w:trPr>
          <w:trHeight w:hRule="exact" w:val="50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состав и разнообразие методов и приемов обучения биологии, формы активизации познавательной деятельности учащихся, средства формирования интереса у школьников,</w:t>
            </w:r>
          </w:p>
        </w:tc>
      </w:tr>
      <w:tr w:rsidR="004E5226" w:rsidTr="0017250E">
        <w:trPr>
          <w:trHeight w:hRule="exact" w:val="27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D7EEA" w:rsidRPr="005D6E5F" w:rsidTr="0017250E">
        <w:trPr>
          <w:trHeight w:hRule="exact" w:val="28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 w:rsidP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подобрать методы и средства обучения в соответствии с задачами и типом современного урока,</w:t>
            </w:r>
          </w:p>
        </w:tc>
      </w:tr>
      <w:tr w:rsidR="009D7EEA" w:rsidRPr="005D6E5F" w:rsidTr="0017250E">
        <w:trPr>
          <w:trHeight w:hRule="exact" w:val="28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 w:rsidP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организовать внеклассную работу по предмету в различных формах в рамках ФГОС,</w:t>
            </w:r>
          </w:p>
        </w:tc>
      </w:tr>
      <w:tr w:rsidR="009D7EEA" w:rsidRPr="005D6E5F" w:rsidTr="0017250E">
        <w:trPr>
          <w:trHeight w:hRule="exact" w:val="28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организовать биологическую экскурсию, исследовательскую работу школьников,</w:t>
            </w:r>
          </w:p>
        </w:tc>
      </w:tr>
      <w:tr w:rsidR="009D7EEA" w:rsidRPr="005D6E5F" w:rsidTr="0017250E">
        <w:trPr>
          <w:trHeight w:hRule="exact" w:val="50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 w:rsidP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написать реферат, курсовой проект, выпускную квалификационную работу по актуальным проблемам методики обучения биологии,</w:t>
            </w:r>
          </w:p>
        </w:tc>
      </w:tr>
      <w:tr w:rsidR="009D7EEA" w:rsidRPr="005D6E5F" w:rsidTr="0017250E">
        <w:trPr>
          <w:trHeight w:hRule="exact" w:val="50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 w:rsidP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-организовать педагогическое наблюдение, анализ и самоанализ урока биологии, материальной базы обучения в период педагогических практик.</w:t>
            </w:r>
          </w:p>
        </w:tc>
      </w:tr>
      <w:tr w:rsidR="009D7EEA" w:rsidTr="0017250E">
        <w:trPr>
          <w:trHeight w:hRule="exact" w:val="27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D7EEA" w:rsidTr="0017250E">
        <w:trPr>
          <w:trHeight w:hRule="exact" w:val="28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3.3.1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изготовления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наглядных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обучения,</w:t>
            </w:r>
          </w:p>
        </w:tc>
      </w:tr>
      <w:tr w:rsidR="009D7EEA" w:rsidRPr="005D6E5F" w:rsidTr="0017250E">
        <w:trPr>
          <w:trHeight w:hRule="exact" w:val="28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B57C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и проведения разных видов уроков по биологии,</w:t>
            </w:r>
          </w:p>
        </w:tc>
      </w:tr>
      <w:tr w:rsidR="009D7EEA" w:rsidRPr="005D6E5F" w:rsidTr="0017250E">
        <w:trPr>
          <w:trHeight w:hRule="exact" w:val="28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B57C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проведения лабораторных работ по школьному курсу биологии,</w:t>
            </w:r>
          </w:p>
        </w:tc>
      </w:tr>
      <w:tr w:rsidR="009D7EEA" w:rsidRPr="005D6E5F" w:rsidTr="0017250E">
        <w:trPr>
          <w:trHeight w:hRule="exact" w:val="287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B57C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и проведения тематических экскурсий в рамках программы школьного курса биологии,</w:t>
            </w:r>
          </w:p>
        </w:tc>
      </w:tr>
      <w:tr w:rsidR="009D7EEA" w:rsidRPr="005D6E5F" w:rsidTr="0017250E">
        <w:trPr>
          <w:trHeight w:hRule="exact" w:val="279"/>
        </w:trPr>
        <w:tc>
          <w:tcPr>
            <w:tcW w:w="8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389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B57C1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комплексной работы со средствами обучения биологии.</w:t>
            </w:r>
          </w:p>
        </w:tc>
      </w:tr>
      <w:bookmarkEnd w:id="0"/>
      <w:tr w:rsidR="009D7EEA" w:rsidRPr="005D6E5F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D7EEA" w:rsidTr="0017250E">
        <w:trPr>
          <w:trHeight w:hRule="exact" w:val="416"/>
        </w:trPr>
        <w:tc>
          <w:tcPr>
            <w:tcW w:w="10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</w:p>
        </w:tc>
        <w:tc>
          <w:tcPr>
            <w:tcW w:w="3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D7EEA" w:rsidTr="0017250E">
        <w:trPr>
          <w:trHeight w:hRule="exact" w:val="478"/>
        </w:trPr>
        <w:tc>
          <w:tcPr>
            <w:tcW w:w="10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9D7EEA"/>
        </w:tc>
        <w:tc>
          <w:tcPr>
            <w:tcW w:w="3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Принципы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модульного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обучения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9D7EEA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9D7EEA"/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9D7EEA"/>
        </w:tc>
        <w:tc>
          <w:tcPr>
            <w:tcW w:w="12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9D7EEA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9D7EEA"/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9D7EEA"/>
        </w:tc>
      </w:tr>
      <w:tr w:rsidR="009D7EEA" w:rsidTr="0017250E">
        <w:trPr>
          <w:trHeight w:hRule="exact" w:val="917"/>
        </w:trPr>
        <w:tc>
          <w:tcPr>
            <w:tcW w:w="10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модульного обучения.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Планирование в формате модуля.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Использование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технологических</w:t>
            </w:r>
            <w:r w:rsid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Default="004E52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ПК- 11 ПК-12</w:t>
            </w:r>
          </w:p>
        </w:tc>
        <w:tc>
          <w:tcPr>
            <w:tcW w:w="12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  <w:r w:rsidR="00A778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Л2.3 Л2.4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 Л3.2 Л3.3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9D7EEA"/>
        </w:tc>
      </w:tr>
      <w:tr w:rsidR="009D7EEA" w:rsidTr="0017250E">
        <w:trPr>
          <w:trHeight w:hRule="exact" w:val="697"/>
        </w:trPr>
        <w:tc>
          <w:tcPr>
            <w:tcW w:w="10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с модульными блоками /</w:t>
            </w:r>
            <w:proofErr w:type="gramStart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860646" w:rsidRDefault="0086064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176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Default="004E52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ПК- 11 ПК-12</w:t>
            </w:r>
          </w:p>
        </w:tc>
        <w:tc>
          <w:tcPr>
            <w:tcW w:w="12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Л2.3 Л3.3</w:t>
            </w:r>
          </w:p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9D7EEA"/>
        </w:tc>
      </w:tr>
      <w:tr w:rsidR="009D7EEA" w:rsidRPr="005D6E5F" w:rsidTr="0017250E">
        <w:trPr>
          <w:trHeight w:hRule="exact" w:val="697"/>
        </w:trPr>
        <w:tc>
          <w:tcPr>
            <w:tcW w:w="10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9D7EEA"/>
        </w:tc>
        <w:tc>
          <w:tcPr>
            <w:tcW w:w="3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Общие вопросы методики обучения биологии в современной школе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9D7EEA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9D7EEA"/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9D7EEA"/>
        </w:tc>
        <w:tc>
          <w:tcPr>
            <w:tcW w:w="12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9D7EEA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9D7EEA"/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9D7EEA"/>
        </w:tc>
      </w:tr>
      <w:tr w:rsidR="009D7EEA" w:rsidTr="0017250E">
        <w:trPr>
          <w:trHeight w:hRule="exact" w:val="917"/>
        </w:trPr>
        <w:tc>
          <w:tcPr>
            <w:tcW w:w="10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современного урока биологии /</w:t>
            </w:r>
            <w:proofErr w:type="spellStart"/>
            <w:proofErr w:type="gramStart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Default="004E52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ПК-11 </w:t>
            </w:r>
          </w:p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ПК- 12</w:t>
            </w:r>
          </w:p>
        </w:tc>
        <w:tc>
          <w:tcPr>
            <w:tcW w:w="12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Л1.3 </w:t>
            </w:r>
            <w:r w:rsidR="00A778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Л2.3 Л2.4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 Л3.3</w:t>
            </w:r>
          </w:p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9D7EEA"/>
        </w:tc>
      </w:tr>
      <w:tr w:rsidR="009D7EEA" w:rsidTr="0017250E">
        <w:trPr>
          <w:trHeight w:hRule="exact" w:val="861"/>
        </w:trPr>
        <w:tc>
          <w:tcPr>
            <w:tcW w:w="10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1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Модульный урок. Структура модульного урока /</w:t>
            </w:r>
            <w:proofErr w:type="spellStart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</w:t>
            </w:r>
            <w:proofErr w:type="gramStart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</w:t>
            </w:r>
            <w:proofErr w:type="spellEnd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9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Default="004E52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ОПК-4 </w:t>
            </w:r>
          </w:p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 ПК-12</w:t>
            </w:r>
          </w:p>
        </w:tc>
        <w:tc>
          <w:tcPr>
            <w:tcW w:w="12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Л1.3 Л3.3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9D7EEA"/>
        </w:tc>
      </w:tr>
      <w:tr w:rsidR="009D7EEA" w:rsidTr="004E5226">
        <w:trPr>
          <w:trHeight w:hRule="exact" w:val="416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D7EEA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 и задания</w:t>
            </w:r>
          </w:p>
        </w:tc>
      </w:tr>
      <w:tr w:rsidR="009D7EEA" w:rsidRPr="005D6E5F" w:rsidTr="0017250E">
        <w:trPr>
          <w:trHeight w:hRule="exact" w:val="2825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  <w:p w:rsidR="0017250E" w:rsidRPr="004E5226" w:rsidRDefault="0017250E">
            <w:pPr>
              <w:spacing w:after="0" w:line="240" w:lineRule="auto"/>
              <w:rPr>
                <w:sz w:val="19"/>
                <w:szCs w:val="19"/>
              </w:rPr>
            </w:pPr>
          </w:p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1.Сособы развития исследовательского творчества современных школьников в рамках модульного обучения</w:t>
            </w:r>
          </w:p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Проблемы внедрения модульного обучения в школе</w:t>
            </w:r>
          </w:p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ЭОР при использовании технологии модульного обучения</w:t>
            </w:r>
          </w:p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Планирование в формате модуля. Использование технологических карт</w:t>
            </w:r>
          </w:p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Модульный урок</w:t>
            </w:r>
          </w:p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Современные наглядные пособия при использовании модульного обучения</w:t>
            </w:r>
          </w:p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Рефлексия при модульном обучении</w:t>
            </w:r>
          </w:p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Модульное </w:t>
            </w:r>
            <w:proofErr w:type="gramStart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gramEnd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 рамках современных биологических стандартов.</w:t>
            </w:r>
          </w:p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Построение модулей регионального содержания по биологии.</w:t>
            </w:r>
          </w:p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Модульное обучение в профильных классах</w:t>
            </w:r>
          </w:p>
        </w:tc>
      </w:tr>
      <w:tr w:rsidR="009D7EEA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9D7EEA" w:rsidRPr="005D6E5F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 к рабочей программе дисциплины.</w:t>
            </w:r>
          </w:p>
        </w:tc>
      </w:tr>
      <w:tr w:rsidR="009D7EEA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9D7EEA" w:rsidRPr="005D6E5F" w:rsidTr="0017250E">
        <w:trPr>
          <w:trHeight w:hRule="exact" w:val="439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17250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работа, проект</w:t>
            </w:r>
          </w:p>
        </w:tc>
      </w:tr>
      <w:tr w:rsidR="009D7EEA" w:rsidRPr="005D6E5F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D7EEA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9D7EEA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9D7EEA" w:rsidTr="0017250E">
        <w:trPr>
          <w:trHeight w:hRule="exact" w:val="277"/>
        </w:trPr>
        <w:tc>
          <w:tcPr>
            <w:tcW w:w="8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9D7EEA"/>
        </w:tc>
        <w:tc>
          <w:tcPr>
            <w:tcW w:w="18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D7EEA" w:rsidRPr="00D74C6C" w:rsidTr="0017250E">
        <w:trPr>
          <w:trHeight w:hRule="exact" w:val="697"/>
        </w:trPr>
        <w:tc>
          <w:tcPr>
            <w:tcW w:w="8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D74C6C" w:rsidRDefault="00D74C6C" w:rsidP="00D74C6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D74C6C">
              <w:rPr>
                <w:rFonts w:ascii="Times New Roman" w:hAnsi="Times New Roman" w:cs="Times New Roman"/>
                <w:sz w:val="19"/>
                <w:szCs w:val="19"/>
              </w:rPr>
              <w:t>Миронова М. Д.</w:t>
            </w:r>
          </w:p>
        </w:tc>
        <w:tc>
          <w:tcPr>
            <w:tcW w:w="51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D74C6C" w:rsidRDefault="00D74C6C" w:rsidP="00D74C6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D74C6C">
              <w:rPr>
                <w:rFonts w:ascii="Times New Roman" w:hAnsi="Times New Roman" w:cs="Times New Roman"/>
                <w:sz w:val="19"/>
                <w:szCs w:val="19"/>
              </w:rPr>
              <w:t>Индивидуальный подход и модульное обучение: проблемы теории и практики: монография</w:t>
            </w:r>
          </w:p>
          <w:p w:rsidR="00D74C6C" w:rsidRPr="00D74C6C" w:rsidRDefault="00D74C6C" w:rsidP="00D74C6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D74C6C">
              <w:rPr>
                <w:rFonts w:ascii="Times New Roman" w:hAnsi="Times New Roman" w:cs="Times New Roman"/>
                <w:sz w:val="19"/>
                <w:szCs w:val="19"/>
              </w:rPr>
              <w:t>http://biblioclub.ru/index.php?page=book&amp;id=498997</w:t>
            </w:r>
          </w:p>
        </w:tc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D74C6C" w:rsidRDefault="00D74C6C" w:rsidP="00D74C6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D74C6C">
              <w:rPr>
                <w:rFonts w:ascii="Times New Roman" w:hAnsi="Times New Roman" w:cs="Times New Roman"/>
                <w:sz w:val="19"/>
                <w:szCs w:val="19"/>
              </w:rPr>
              <w:t>Москва: БИБЛИО-ГЛОБУС, 2016</w:t>
            </w:r>
          </w:p>
        </w:tc>
      </w:tr>
      <w:tr w:rsidR="009D7EEA" w:rsidRPr="00D74C6C" w:rsidTr="0017250E">
        <w:trPr>
          <w:trHeight w:hRule="exact" w:val="722"/>
        </w:trPr>
        <w:tc>
          <w:tcPr>
            <w:tcW w:w="8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D74C6C" w:rsidRDefault="00D74C6C" w:rsidP="00D74C6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D74C6C">
              <w:rPr>
                <w:rFonts w:ascii="Times New Roman" w:hAnsi="Times New Roman" w:cs="Times New Roman"/>
                <w:sz w:val="19"/>
                <w:szCs w:val="19"/>
              </w:rPr>
              <w:t>Карташова, Н.С.</w:t>
            </w:r>
            <w:r w:rsidRPr="00D74C6C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1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D74C6C" w:rsidRDefault="00D74C6C" w:rsidP="00D74C6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D74C6C">
              <w:rPr>
                <w:rFonts w:ascii="Times New Roman" w:hAnsi="Times New Roman" w:cs="Times New Roman"/>
                <w:sz w:val="19"/>
                <w:szCs w:val="19"/>
              </w:rPr>
              <w:t>Инновационное обучение биологии в общеобразовательных заведениях: учебное пособие для студентов бакалавриата</w:t>
            </w:r>
          </w:p>
          <w:p w:rsidR="00D74C6C" w:rsidRPr="00D74C6C" w:rsidRDefault="00B57C1F" w:rsidP="00D74C6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8" w:history="1">
              <w:r w:rsidR="00D74C6C" w:rsidRPr="00D74C6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http://biblioclub.ru/index.php?page=book&amp;id=430599</w:t>
              </w:r>
            </w:hyperlink>
          </w:p>
        </w:tc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D74C6C" w:rsidRDefault="00D74C6C" w:rsidP="00D74C6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D74C6C">
              <w:rPr>
                <w:rFonts w:ascii="Times New Roman" w:hAnsi="Times New Roman" w:cs="Times New Roman"/>
                <w:sz w:val="19"/>
                <w:szCs w:val="19"/>
              </w:rPr>
              <w:t xml:space="preserve">Москва; Берлин: </w:t>
            </w:r>
            <w:proofErr w:type="spellStart"/>
            <w:r w:rsidRPr="00D74C6C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D74C6C">
              <w:rPr>
                <w:rFonts w:ascii="Times New Roman" w:hAnsi="Times New Roman" w:cs="Times New Roman"/>
                <w:sz w:val="19"/>
                <w:szCs w:val="19"/>
              </w:rPr>
              <w:t>-Медиа, 2016</w:t>
            </w:r>
          </w:p>
        </w:tc>
      </w:tr>
      <w:tr w:rsidR="009D7EEA" w:rsidRPr="00D74C6C" w:rsidTr="0017250E">
        <w:trPr>
          <w:trHeight w:hRule="exact" w:val="859"/>
        </w:trPr>
        <w:tc>
          <w:tcPr>
            <w:tcW w:w="8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D74C6C" w:rsidRDefault="00D74C6C" w:rsidP="00D74C6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D74C6C">
              <w:rPr>
                <w:rFonts w:ascii="Times New Roman" w:hAnsi="Times New Roman" w:cs="Times New Roman"/>
                <w:sz w:val="19"/>
                <w:szCs w:val="19"/>
              </w:rPr>
              <w:t>Бабина, Н.Ф.</w:t>
            </w:r>
            <w:r w:rsidRPr="00D74C6C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1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D74C6C" w:rsidRDefault="00D74C6C" w:rsidP="00D74C6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D74C6C">
              <w:rPr>
                <w:rFonts w:ascii="Times New Roman" w:hAnsi="Times New Roman" w:cs="Times New Roman"/>
                <w:sz w:val="19"/>
                <w:szCs w:val="19"/>
              </w:rPr>
              <w:t>Технология: методика обучения и воспитания: учебное пособие: в 2-х ч.</w:t>
            </w:r>
          </w:p>
          <w:p w:rsidR="00D74C6C" w:rsidRPr="00D74C6C" w:rsidRDefault="00B57C1F" w:rsidP="00D74C6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9" w:history="1">
              <w:r w:rsidR="00D74C6C" w:rsidRPr="00D74C6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http://biblioclub.ru/index.php?page=book&amp;id=276260</w:t>
              </w:r>
            </w:hyperlink>
          </w:p>
        </w:tc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D74C6C" w:rsidRDefault="00D74C6C" w:rsidP="00D74C6C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D74C6C">
              <w:rPr>
                <w:rFonts w:ascii="Times New Roman" w:hAnsi="Times New Roman" w:cs="Times New Roman"/>
                <w:sz w:val="19"/>
                <w:szCs w:val="19"/>
              </w:rPr>
              <w:t xml:space="preserve">Москва; Берлин: </w:t>
            </w:r>
            <w:proofErr w:type="spellStart"/>
            <w:r w:rsidRPr="00D74C6C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D74C6C">
              <w:rPr>
                <w:rFonts w:ascii="Times New Roman" w:hAnsi="Times New Roman" w:cs="Times New Roman"/>
                <w:sz w:val="19"/>
                <w:szCs w:val="19"/>
              </w:rPr>
              <w:t>-Медиа, 2015</w:t>
            </w:r>
          </w:p>
        </w:tc>
      </w:tr>
      <w:tr w:rsidR="009D7EEA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9D7EEA" w:rsidTr="0017250E">
        <w:trPr>
          <w:trHeight w:hRule="exact" w:val="277"/>
        </w:trPr>
        <w:tc>
          <w:tcPr>
            <w:tcW w:w="8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9D7EEA"/>
        </w:tc>
        <w:tc>
          <w:tcPr>
            <w:tcW w:w="18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D7EEA" w:rsidRPr="00D74C6C" w:rsidTr="0017250E">
        <w:trPr>
          <w:trHeight w:hRule="exact" w:val="722"/>
        </w:trPr>
        <w:tc>
          <w:tcPr>
            <w:tcW w:w="8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A778F3" w:rsidRDefault="00D74C6C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778F3">
              <w:rPr>
                <w:rFonts w:ascii="Times New Roman" w:hAnsi="Times New Roman" w:cs="Times New Roman"/>
                <w:sz w:val="19"/>
                <w:szCs w:val="19"/>
              </w:rPr>
              <w:t>Громкова</w:t>
            </w:r>
            <w:proofErr w:type="spellEnd"/>
            <w:r w:rsidRPr="00A778F3">
              <w:rPr>
                <w:rFonts w:ascii="Times New Roman" w:hAnsi="Times New Roman" w:cs="Times New Roman"/>
                <w:sz w:val="19"/>
                <w:szCs w:val="19"/>
              </w:rPr>
              <w:t>, М.Т.</w:t>
            </w:r>
          </w:p>
        </w:tc>
        <w:tc>
          <w:tcPr>
            <w:tcW w:w="51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A778F3" w:rsidRDefault="00D74C6C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A778F3">
              <w:rPr>
                <w:rFonts w:ascii="Times New Roman" w:hAnsi="Times New Roman" w:cs="Times New Roman"/>
                <w:sz w:val="19"/>
                <w:szCs w:val="19"/>
              </w:rPr>
              <w:t>Педагогика высшей школы: учебное пособие</w:t>
            </w:r>
          </w:p>
          <w:p w:rsidR="00D74C6C" w:rsidRPr="00A778F3" w:rsidRDefault="00B57C1F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0" w:history="1">
              <w:r w:rsidR="00D74C6C" w:rsidRPr="00A778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http://biblioclub.ru/index.php?page=book&amp;id=117717</w:t>
              </w:r>
            </w:hyperlink>
            <w:r w:rsidR="00D74C6C" w:rsidRPr="00A778F3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A778F3" w:rsidRDefault="00D74C6C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A778F3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  <w:r w:rsidRPr="00A778F3">
              <w:rPr>
                <w:rFonts w:ascii="Times New Roman" w:hAnsi="Times New Roman" w:cs="Times New Roman"/>
                <w:sz w:val="19"/>
                <w:szCs w:val="19"/>
              </w:rPr>
              <w:t xml:space="preserve">Москва: </w:t>
            </w:r>
            <w:proofErr w:type="spellStart"/>
            <w:r w:rsidRPr="00A778F3">
              <w:rPr>
                <w:rFonts w:ascii="Times New Roman" w:hAnsi="Times New Roman" w:cs="Times New Roman"/>
                <w:sz w:val="19"/>
                <w:szCs w:val="19"/>
              </w:rPr>
              <w:t>Юнити</w:t>
            </w:r>
            <w:proofErr w:type="spellEnd"/>
            <w:r w:rsidRPr="00A778F3">
              <w:rPr>
                <w:rFonts w:ascii="Times New Roman" w:hAnsi="Times New Roman" w:cs="Times New Roman"/>
                <w:sz w:val="19"/>
                <w:szCs w:val="19"/>
              </w:rPr>
              <w:t>-Дана, 2015</w:t>
            </w:r>
          </w:p>
        </w:tc>
      </w:tr>
      <w:tr w:rsidR="009D7EEA" w:rsidRPr="00D74C6C" w:rsidTr="0017250E">
        <w:trPr>
          <w:trHeight w:hRule="exact" w:val="697"/>
        </w:trPr>
        <w:tc>
          <w:tcPr>
            <w:tcW w:w="8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A778F3" w:rsidRDefault="00D74C6C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778F3">
              <w:rPr>
                <w:rFonts w:ascii="Times New Roman" w:hAnsi="Times New Roman" w:cs="Times New Roman"/>
                <w:sz w:val="19"/>
                <w:szCs w:val="19"/>
              </w:rPr>
              <w:t>Шарипов</w:t>
            </w:r>
            <w:proofErr w:type="spellEnd"/>
            <w:r w:rsidRPr="00A778F3">
              <w:rPr>
                <w:rFonts w:ascii="Times New Roman" w:hAnsi="Times New Roman" w:cs="Times New Roman"/>
                <w:sz w:val="19"/>
                <w:szCs w:val="19"/>
              </w:rPr>
              <w:t>, Ф.В.</w:t>
            </w:r>
            <w:r w:rsidRPr="00A778F3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1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A778F3" w:rsidRDefault="00D74C6C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A778F3">
              <w:rPr>
                <w:rFonts w:ascii="Times New Roman" w:hAnsi="Times New Roman" w:cs="Times New Roman"/>
                <w:sz w:val="19"/>
                <w:szCs w:val="19"/>
              </w:rPr>
              <w:t>Педагогика и психология высшей школы: учебное пособие</w:t>
            </w:r>
          </w:p>
          <w:p w:rsidR="00D74C6C" w:rsidRPr="00A778F3" w:rsidRDefault="00B57C1F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1" w:history="1">
              <w:r w:rsidR="00D74C6C" w:rsidRPr="00A778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http://biblioclub.ru/index.php?page=book&amp;id=119459</w:t>
              </w:r>
            </w:hyperlink>
          </w:p>
          <w:p w:rsidR="00D74C6C" w:rsidRPr="00A778F3" w:rsidRDefault="00D74C6C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A778F3" w:rsidRDefault="00D74C6C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A778F3">
              <w:rPr>
                <w:rFonts w:ascii="Times New Roman" w:hAnsi="Times New Roman" w:cs="Times New Roman"/>
                <w:sz w:val="19"/>
                <w:szCs w:val="19"/>
              </w:rPr>
              <w:t>Москва: Логос, 2012</w:t>
            </w:r>
          </w:p>
        </w:tc>
      </w:tr>
      <w:tr w:rsidR="009D7EEA" w:rsidRPr="005D6E5F" w:rsidTr="0017250E">
        <w:trPr>
          <w:trHeight w:hRule="exact" w:val="998"/>
        </w:trPr>
        <w:tc>
          <w:tcPr>
            <w:tcW w:w="8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A778F3" w:rsidRDefault="00D74C6C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A778F3">
              <w:rPr>
                <w:rFonts w:ascii="Times New Roman" w:hAnsi="Times New Roman" w:cs="Times New Roman"/>
                <w:sz w:val="19"/>
                <w:szCs w:val="19"/>
              </w:rPr>
              <w:t>Сафонцев</w:t>
            </w:r>
            <w:proofErr w:type="spellEnd"/>
            <w:r w:rsidRPr="00A778F3">
              <w:rPr>
                <w:rFonts w:ascii="Times New Roman" w:hAnsi="Times New Roman" w:cs="Times New Roman"/>
                <w:sz w:val="19"/>
                <w:szCs w:val="19"/>
              </w:rPr>
              <w:t>, С.А.</w:t>
            </w:r>
            <w:r w:rsidRPr="00A778F3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1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A778F3" w:rsidRDefault="00D74C6C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A778F3">
              <w:rPr>
                <w:rFonts w:ascii="Times New Roman" w:hAnsi="Times New Roman" w:cs="Times New Roman"/>
                <w:sz w:val="19"/>
                <w:szCs w:val="19"/>
              </w:rPr>
              <w:t>Эффективные образовательные технологии: учебное пособие</w:t>
            </w:r>
          </w:p>
          <w:p w:rsidR="00D74C6C" w:rsidRPr="00A778F3" w:rsidRDefault="00B57C1F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2" w:history="1">
              <w:r w:rsidR="00D74C6C" w:rsidRPr="00A778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http://biblioclub.ru/index.php?page=book&amp;id=493298</w:t>
              </w:r>
            </w:hyperlink>
          </w:p>
        </w:tc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A778F3" w:rsidRDefault="00D74C6C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A778F3">
              <w:rPr>
                <w:rFonts w:ascii="Times New Roman" w:hAnsi="Times New Roman" w:cs="Times New Roman"/>
                <w:sz w:val="19"/>
                <w:szCs w:val="19"/>
              </w:rPr>
              <w:t>Ростов-на-Дону: Издательство Южного федерального университета, 2016</w:t>
            </w:r>
          </w:p>
        </w:tc>
      </w:tr>
      <w:tr w:rsidR="00D74C6C" w:rsidRPr="00D74C6C" w:rsidTr="0017250E">
        <w:trPr>
          <w:trHeight w:hRule="exact" w:val="697"/>
        </w:trPr>
        <w:tc>
          <w:tcPr>
            <w:tcW w:w="8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C6C" w:rsidRPr="00D74C6C" w:rsidRDefault="00D74C6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C6C" w:rsidRPr="00A778F3" w:rsidRDefault="00D74C6C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A778F3">
              <w:rPr>
                <w:rFonts w:ascii="Times New Roman" w:hAnsi="Times New Roman" w:cs="Times New Roman"/>
                <w:sz w:val="19"/>
                <w:szCs w:val="19"/>
              </w:rPr>
              <w:t>Юдина, О.И.</w:t>
            </w:r>
          </w:p>
        </w:tc>
        <w:tc>
          <w:tcPr>
            <w:tcW w:w="51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C6C" w:rsidRPr="00A778F3" w:rsidRDefault="00D74C6C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A778F3">
              <w:rPr>
                <w:rFonts w:ascii="Times New Roman" w:hAnsi="Times New Roman" w:cs="Times New Roman"/>
                <w:sz w:val="19"/>
                <w:szCs w:val="19"/>
              </w:rPr>
              <w:t>Методология педагогического исследования: учебное пособие</w:t>
            </w:r>
          </w:p>
          <w:p w:rsidR="00A778F3" w:rsidRPr="00A778F3" w:rsidRDefault="00B57C1F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3" w:history="1">
              <w:r w:rsidR="00A778F3" w:rsidRPr="00A778F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http://biblioclub.ru/index.php?page=book&amp;id=270324</w:t>
              </w:r>
            </w:hyperlink>
          </w:p>
        </w:tc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C6C" w:rsidRPr="00A778F3" w:rsidRDefault="00A778F3" w:rsidP="00A778F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A778F3">
              <w:rPr>
                <w:rFonts w:ascii="Times New Roman" w:hAnsi="Times New Roman" w:cs="Times New Roman"/>
                <w:sz w:val="19"/>
                <w:szCs w:val="19"/>
              </w:rPr>
              <w:t>Оренбург: ОГУ, 2013</w:t>
            </w:r>
          </w:p>
        </w:tc>
      </w:tr>
      <w:tr w:rsidR="009D7EEA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</w:p>
        </w:tc>
      </w:tr>
      <w:tr w:rsidR="009D7EEA" w:rsidTr="0017250E">
        <w:trPr>
          <w:trHeight w:hRule="exact" w:val="277"/>
        </w:trPr>
        <w:tc>
          <w:tcPr>
            <w:tcW w:w="8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9D7EEA"/>
        </w:tc>
        <w:tc>
          <w:tcPr>
            <w:tcW w:w="18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D7EEA" w:rsidTr="0017250E">
        <w:trPr>
          <w:trHeight w:hRule="exact" w:val="478"/>
        </w:trPr>
        <w:tc>
          <w:tcPr>
            <w:tcW w:w="8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 О.Н., Чернова Н.М.</w:t>
            </w:r>
          </w:p>
        </w:tc>
        <w:tc>
          <w:tcPr>
            <w:tcW w:w="51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Методическое пособие к учебнику под редакцией </w:t>
            </w:r>
            <w:proofErr w:type="spellStart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Н.М.Черновой</w:t>
            </w:r>
            <w:proofErr w:type="spellEnd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"Основы экологии".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 (11)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Дрофа, 2001</w:t>
            </w:r>
          </w:p>
        </w:tc>
      </w:tr>
      <w:tr w:rsidR="009D7EEA" w:rsidTr="0017250E">
        <w:trPr>
          <w:trHeight w:hRule="exact" w:val="478"/>
        </w:trPr>
        <w:tc>
          <w:tcPr>
            <w:tcW w:w="8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Пономарева О.Н.</w:t>
            </w:r>
          </w:p>
        </w:tc>
        <w:tc>
          <w:tcPr>
            <w:tcW w:w="51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подходы</w:t>
            </w:r>
            <w:proofErr w:type="gramEnd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преподаванию курса "Окружающая среда и здоровье человека"</w:t>
            </w:r>
          </w:p>
        </w:tc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9D7EEA" w:rsidRPr="005D6E5F" w:rsidTr="0017250E">
        <w:trPr>
          <w:trHeight w:hRule="exact" w:val="697"/>
        </w:trPr>
        <w:tc>
          <w:tcPr>
            <w:tcW w:w="8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83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9D7EEA"/>
        </w:tc>
        <w:tc>
          <w:tcPr>
            <w:tcW w:w="51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Лабораторный практикум курса "Теория и методика обучения биологии" (Раздел: растения, бактерии, грибы, лишайники): Учеб</w:t>
            </w:r>
            <w:proofErr w:type="gramStart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44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2015</w:t>
            </w:r>
          </w:p>
        </w:tc>
      </w:tr>
      <w:tr w:rsidR="009D7EEA" w:rsidRPr="005D6E5F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D7EEA" w:rsidRPr="005D6E5F" w:rsidTr="0017250E">
        <w:trPr>
          <w:trHeight w:hRule="exact" w:val="277"/>
        </w:trPr>
        <w:tc>
          <w:tcPr>
            <w:tcW w:w="8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435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биологии (курс в ЭОС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gramEnd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университета)</w:t>
            </w:r>
          </w:p>
        </w:tc>
      </w:tr>
      <w:tr w:rsidR="009D7EEA" w:rsidRPr="005D6E5F" w:rsidTr="0017250E">
        <w:trPr>
          <w:trHeight w:hRule="exact" w:val="277"/>
        </w:trPr>
        <w:tc>
          <w:tcPr>
            <w:tcW w:w="8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435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Терия</w:t>
            </w:r>
            <w:proofErr w:type="spellEnd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методика обучения биологии (учебник)</w:t>
            </w:r>
          </w:p>
        </w:tc>
      </w:tr>
      <w:tr w:rsidR="009D7EEA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</w:p>
        </w:tc>
      </w:tr>
      <w:tr w:rsidR="009D7EEA" w:rsidRPr="005D6E5F" w:rsidTr="0017250E">
        <w:trPr>
          <w:trHeight w:hRule="exact" w:val="2244"/>
        </w:trPr>
        <w:tc>
          <w:tcPr>
            <w:tcW w:w="9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3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Pr="0017250E" w:rsidRDefault="0017250E" w:rsidP="0017250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1)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7 (подписка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Imagine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Premium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electronic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Softwre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Delivery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– договор № 23 от 30 мая 2017 с АО «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СофтЛайнТрейд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действует до 30.05.2020)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Professional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Plus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2013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OLP NL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г/</w:t>
            </w:r>
            <w:proofErr w:type="gram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договор бюджетного учреждения № 214 от 19.04.2013 с ЗАО &amp;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quot;СофтЛайн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Трейд&amp;quot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  <w:p w:rsidR="0017250E" w:rsidRPr="0017250E" w:rsidRDefault="0017250E" w:rsidP="0017250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2)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Гос. контракт №88 от 15.12.2008 с ЗАО &amp;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quot;СофтЛайн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Трейд&amp;quot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  <w:p w:rsidR="0017250E" w:rsidRPr="0017250E" w:rsidRDefault="0017250E" w:rsidP="0017250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3)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XI - – свободно-распространяемое программное обеспечение;</w:t>
            </w:r>
          </w:p>
          <w:p w:rsidR="0017250E" w:rsidRPr="0017250E" w:rsidRDefault="0017250E" w:rsidP="0017250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4)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свободно-распространяемое программное обеспечение;</w:t>
            </w:r>
          </w:p>
          <w:p w:rsidR="0017250E" w:rsidRPr="0017250E" w:rsidRDefault="0017250E" w:rsidP="0017250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5)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Mozilla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FireFox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свободно-распространяемое программное обеспечение</w:t>
            </w:r>
          </w:p>
          <w:p w:rsidR="0017250E" w:rsidRPr="0017250E" w:rsidRDefault="0017250E" w:rsidP="0017250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6)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Professional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Plus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2013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OLP NL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г/</w:t>
            </w:r>
            <w:proofErr w:type="gram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договор бюджетного учреждения № 214 от 19.04.2013 с ЗАО &amp;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quot;СофтЛайн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Трейд&amp;quot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  <w:p w:rsidR="009D7EEA" w:rsidRPr="004E5226" w:rsidRDefault="0017250E" w:rsidP="0017250E">
            <w:pPr>
              <w:spacing w:after="0" w:line="240" w:lineRule="auto"/>
              <w:rPr>
                <w:sz w:val="19"/>
                <w:szCs w:val="19"/>
              </w:rPr>
            </w:pPr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7) </w:t>
            </w:r>
            <w:proofErr w:type="spellStart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1725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свободно-распространяемое программное обеспечение.</w:t>
            </w:r>
          </w:p>
        </w:tc>
      </w:tr>
      <w:tr w:rsidR="009D7EEA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r w:rsidR="001725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</w:p>
        </w:tc>
      </w:tr>
      <w:tr w:rsidR="0017250E" w:rsidTr="0017250E">
        <w:trPr>
          <w:trHeight w:hRule="exact" w:val="287"/>
        </w:trPr>
        <w:tc>
          <w:tcPr>
            <w:tcW w:w="9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Default="001725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3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Pr="00ED6191" w:rsidRDefault="0017250E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 Университетская библиотека онлайн "</w:t>
            </w:r>
          </w:p>
        </w:tc>
      </w:tr>
      <w:tr w:rsidR="0017250E" w:rsidRPr="005D6E5F" w:rsidTr="0017250E">
        <w:trPr>
          <w:trHeight w:hRule="exact" w:val="287"/>
        </w:trPr>
        <w:tc>
          <w:tcPr>
            <w:tcW w:w="9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Default="001725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3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Pr="00ED6191" w:rsidRDefault="0017250E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17250E" w:rsidRPr="005D6E5F" w:rsidTr="0017250E">
        <w:trPr>
          <w:trHeight w:hRule="exact" w:val="279"/>
        </w:trPr>
        <w:tc>
          <w:tcPr>
            <w:tcW w:w="9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Default="0017250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3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Pr="00ED6191" w:rsidRDefault="0017250E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</w:t>
            </w:r>
          </w:p>
        </w:tc>
      </w:tr>
      <w:tr w:rsidR="009D7EEA" w:rsidRPr="005D6E5F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17250E" w:rsidRPr="005D6E5F" w:rsidTr="0017250E">
        <w:trPr>
          <w:trHeight w:hRule="exact" w:val="2537"/>
        </w:trPr>
        <w:tc>
          <w:tcPr>
            <w:tcW w:w="9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Default="0017250E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3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Pr="009973C1" w:rsidRDefault="0017250E" w:rsidP="00ED372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      </w:r>
          </w:p>
          <w:p w:rsidR="0017250E" w:rsidRPr="009973C1" w:rsidRDefault="0017250E" w:rsidP="00ED372E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(учебно-методические раздаточные материалы; 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абор мультимедийных презентаций</w:t>
            </w: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17250E" w:rsidRPr="00B94A05" w:rsidRDefault="0017250E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9973C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      </w:r>
          </w:p>
        </w:tc>
      </w:tr>
      <w:tr w:rsidR="0017250E" w:rsidRPr="005D6E5F" w:rsidTr="0017250E">
        <w:trPr>
          <w:trHeight w:hRule="exact" w:val="575"/>
        </w:trPr>
        <w:tc>
          <w:tcPr>
            <w:tcW w:w="9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Default="0017250E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3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Pr="00ED6191" w:rsidRDefault="0017250E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методические пособия, раздаточный учебно-методический материал, электронные презентации.</w:t>
            </w:r>
          </w:p>
        </w:tc>
      </w:tr>
      <w:tr w:rsidR="0017250E" w:rsidRPr="005D6E5F" w:rsidTr="0017250E">
        <w:trPr>
          <w:trHeight w:hRule="exact" w:val="428"/>
        </w:trPr>
        <w:tc>
          <w:tcPr>
            <w:tcW w:w="9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Default="0017250E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3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250E" w:rsidRPr="00ED6191" w:rsidRDefault="0017250E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9D7EEA" w:rsidRPr="005D6E5F" w:rsidTr="004E5226">
        <w:trPr>
          <w:trHeight w:hRule="exact" w:val="277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E522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D7EEA" w:rsidRPr="005D6E5F" w:rsidTr="004E5226">
        <w:trPr>
          <w:trHeight w:hRule="exact" w:val="1576"/>
        </w:trPr>
        <w:tc>
          <w:tcPr>
            <w:tcW w:w="10274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Электронный учебно-методический комплекс по дисциплине в ЭОС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=1845)</w:t>
            </w:r>
          </w:p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Индивидуальный рейтинг-план студента по дисциплине представлен в Приложении 2</w:t>
            </w:r>
          </w:p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9D7EEA" w:rsidRPr="004E5226" w:rsidRDefault="004E5226">
            <w:pPr>
              <w:spacing w:after="0" w:line="240" w:lineRule="auto"/>
              <w:rPr>
                <w:sz w:val="19"/>
                <w:szCs w:val="19"/>
              </w:rPr>
            </w:pP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 (ссылка: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E52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9D7EEA" w:rsidRPr="004E5226" w:rsidRDefault="009D7EEA"/>
    <w:sectPr w:rsidR="009D7EEA" w:rsidRPr="004E5226" w:rsidSect="009C7C7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7250E"/>
    <w:rsid w:val="001F0BC7"/>
    <w:rsid w:val="0036197F"/>
    <w:rsid w:val="004E5226"/>
    <w:rsid w:val="0059756B"/>
    <w:rsid w:val="005D6E5F"/>
    <w:rsid w:val="00834A66"/>
    <w:rsid w:val="00860646"/>
    <w:rsid w:val="009C7C7B"/>
    <w:rsid w:val="009D7EEA"/>
    <w:rsid w:val="00A40EC3"/>
    <w:rsid w:val="00A778F3"/>
    <w:rsid w:val="00B57C1F"/>
    <w:rsid w:val="00D31453"/>
    <w:rsid w:val="00D74C6C"/>
    <w:rsid w:val="00E209E2"/>
    <w:rsid w:val="00F24C1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52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5226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D74C6C"/>
  </w:style>
  <w:style w:type="character" w:styleId="a5">
    <w:name w:val="Hyperlink"/>
    <w:basedOn w:val="a0"/>
    <w:uiPriority w:val="99"/>
    <w:semiHidden/>
    <w:unhideWhenUsed/>
    <w:rsid w:val="00D74C6C"/>
    <w:rPr>
      <w:color w:val="0000FF"/>
      <w:u w:val="single"/>
    </w:rPr>
  </w:style>
  <w:style w:type="paragraph" w:styleId="a6">
    <w:name w:val="No Spacing"/>
    <w:uiPriority w:val="1"/>
    <w:qFormat/>
    <w:rsid w:val="00D74C6C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52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5226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D74C6C"/>
  </w:style>
  <w:style w:type="character" w:styleId="a5">
    <w:name w:val="Hyperlink"/>
    <w:basedOn w:val="a0"/>
    <w:uiPriority w:val="99"/>
    <w:semiHidden/>
    <w:unhideWhenUsed/>
    <w:rsid w:val="00D74C6C"/>
    <w:rPr>
      <w:color w:val="0000FF"/>
      <w:u w:val="single"/>
    </w:rPr>
  </w:style>
  <w:style w:type="paragraph" w:styleId="a6">
    <w:name w:val="No Spacing"/>
    <w:uiPriority w:val="1"/>
    <w:qFormat/>
    <w:rsid w:val="00D74C6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0599" TargetMode="External"/><Relationship Id="rId13" Type="http://schemas.openxmlformats.org/officeDocument/2006/relationships/hyperlink" Target="http://biblioclub.ru/index.php?page=book&amp;id=27032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93298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119459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117717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6260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8</Pages>
  <Words>2243</Words>
  <Characters>12786</Characters>
  <Application>Microsoft Office Word</Application>
  <DocSecurity>0</DocSecurity>
  <Lines>106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БЗ-17,18_plx_Технология модульного обучения в биологии</vt:lpstr>
      <vt:lpstr>Лист1</vt:lpstr>
    </vt:vector>
  </TitlesOfParts>
  <Company>Microsoft</Company>
  <LinksUpToDate>false</LinksUpToDate>
  <CharactersWithSpaces>15000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БЗ-17,18_plx_Технология модульного обучения в биологии</dc:title>
  <dc:creator>FastReport.NET</dc:creator>
  <cp:lastModifiedBy>Profkomstudentov</cp:lastModifiedBy>
  <cp:revision>3</cp:revision>
  <dcterms:created xsi:type="dcterms:W3CDTF">2019-04-30T00:49:00Z</dcterms:created>
  <dcterms:modified xsi:type="dcterms:W3CDTF">2019-10-13T14:31:00Z</dcterms:modified>
</cp:coreProperties>
</file>